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DB" w:rsidRDefault="00BB11DB" w:rsidP="00BB11DB">
      <w:pPr>
        <w:spacing w:after="240"/>
        <w:ind w:left="5670"/>
        <w:jc w:val="center"/>
        <w:rPr>
          <w:rFonts w:eastAsia="Times New Roman"/>
          <w:sz w:val="22"/>
          <w:szCs w:val="22"/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BB11DB">
          <w:rPr>
            <w:lang w:val="uz-Cyrl-UZ"/>
          </w:rPr>
          <w:t>буйруғига</w:t>
        </w:r>
        <w:r w:rsidRPr="00BB11DB">
          <w:t xml:space="preserve"> </w:t>
        </w:r>
      </w:hyperlink>
      <w:r>
        <w:rPr>
          <w:lang w:val="uz-Cyrl-UZ"/>
        </w:rPr>
        <w:br/>
        <w:t>16-ИЛОВА</w:t>
      </w:r>
    </w:p>
    <w:p w:rsidR="006F5D49" w:rsidRDefault="006F5D49" w:rsidP="006F5D49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ТРАМПОЛИН</w:t>
      </w:r>
    </w:p>
    <w:p w:rsidR="006F5D49" w:rsidRDefault="006F5D49" w:rsidP="006F5D49">
      <w:pPr>
        <w:jc w:val="center"/>
        <w:rPr>
          <w:color w:val="000000" w:themeColor="text1"/>
          <w:lang w:val="uz-Cyrl-UZ"/>
        </w:rPr>
      </w:pPr>
      <w:r>
        <w:rPr>
          <w:color w:val="000000" w:themeColor="text1"/>
          <w:lang w:val="uz-Cyrl-UZ"/>
        </w:rPr>
        <w:t>спорт турнинг ягона спорт таснифи</w:t>
      </w:r>
    </w:p>
    <w:p w:rsidR="006F5D49" w:rsidRDefault="006F5D49" w:rsidP="006F5D49">
      <w:pPr>
        <w:rPr>
          <w:color w:val="000000" w:themeColor="text1"/>
          <w:sz w:val="10"/>
          <w:lang w:val="uz-Cyrl-UZ"/>
        </w:rPr>
      </w:pPr>
    </w:p>
    <w:tbl>
      <w:tblPr>
        <w:tblW w:w="1006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6946"/>
        <w:gridCol w:w="2409"/>
      </w:tblGrid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b/>
                <w:color w:val="000000" w:themeColor="text1"/>
                <w:lang w:val="uz-Cyrl-UZ" w:eastAsia="en-US"/>
              </w:rPr>
            </w:pPr>
            <w:r>
              <w:rPr>
                <w:b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6F5D49" w:rsidTr="001F40B4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Халқаро тоифадаги </w:t>
            </w:r>
            <w:r w:rsidR="00C84982"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6F5D49" w:rsidTr="00B96B18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b/>
                <w:bCs/>
                <w:i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i/>
                <w:color w:val="000000" w:themeColor="text1"/>
                <w:lang w:val="uz-Cyrl-UZ" w:eastAsia="en-US"/>
              </w:rPr>
              <w:t>Батутда сакраш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Олимпия ўйинлари (</w:t>
            </w:r>
            <w:r w:rsidR="001F40B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1F40B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чемпионати (</w:t>
            </w:r>
            <w:r w:rsidR="001F40B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кубоги (</w:t>
            </w:r>
            <w:r w:rsidR="001F40B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Осиё ўйинлари (</w:t>
            </w:r>
            <w:r w:rsidR="001F40B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Халкаро турнир (10 та давлат иштирок этиши шарт)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1F40B4">
              <w:rPr>
                <w:color w:val="000000" w:themeColor="text1"/>
                <w:lang w:val="uz-Cyrl-UZ" w:eastAsia="en-US"/>
              </w:rPr>
              <w:t xml:space="preserve">ўсмирлар </w:t>
            </w:r>
            <w:r>
              <w:rPr>
                <w:color w:val="000000" w:themeColor="text1"/>
                <w:lang w:val="uz-Cyrl-UZ" w:eastAsia="en-US"/>
              </w:rPr>
              <w:t>яккалик сакрашда)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1F40B4">
              <w:rPr>
                <w:color w:val="000000" w:themeColor="text1"/>
                <w:lang w:val="uz-Cyrl-UZ" w:eastAsia="en-US"/>
              </w:rPr>
              <w:t xml:space="preserve">ўсмирлар </w:t>
            </w:r>
            <w:r>
              <w:rPr>
                <w:color w:val="000000" w:themeColor="text1"/>
                <w:lang w:val="uz-Cyrl-UZ" w:eastAsia="en-US"/>
              </w:rPr>
              <w:t>синхрон сакрашда)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1-3</w:t>
            </w:r>
          </w:p>
        </w:tc>
      </w:tr>
      <w:tr w:rsidR="006F5D49" w:rsidTr="00B96B18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i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i/>
                <w:color w:val="000000" w:themeColor="text1"/>
                <w:lang w:val="uz-Cyrl-UZ" w:eastAsia="en-US"/>
              </w:rPr>
              <w:t>Акробатик сакраш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1F40B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 ёки Жаҳон кубоги (</w:t>
            </w:r>
            <w:r w:rsidR="001F40B4">
              <w:rPr>
                <w:color w:val="000000" w:themeColor="text1"/>
                <w:lang w:val="uz-Cyrl-UZ" w:eastAsia="en-US"/>
              </w:rPr>
              <w:t>катталар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Халкаро турнир (10 та давлат иштирок этиши шарт)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1-8</w:t>
            </w:r>
          </w:p>
        </w:tc>
      </w:tr>
      <w:tr w:rsidR="006F5D49" w:rsidTr="001F40B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Жаҳон чемпионати (</w:t>
            </w:r>
            <w:r w:rsidR="001F40B4">
              <w:rPr>
                <w:color w:val="000000" w:themeColor="text1"/>
                <w:lang w:val="uz-Cyrl-UZ" w:eastAsia="en-US"/>
              </w:rPr>
              <w:t>ўсмирлар</w:t>
            </w:r>
            <w:r>
              <w:rPr>
                <w:color w:val="000000" w:themeColor="text1"/>
                <w:lang w:val="uz-Cyrl-UZ" w:eastAsia="en-US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1-6</w:t>
            </w:r>
          </w:p>
        </w:tc>
      </w:tr>
      <w:tr w:rsidR="006F5D49" w:rsidTr="001F40B4">
        <w:trPr>
          <w:trHeight w:val="227"/>
        </w:trPr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D49" w:rsidRDefault="006F5D49" w:rsidP="001F40B4">
            <w:pPr>
              <w:spacing w:line="256" w:lineRule="auto"/>
              <w:ind w:firstLine="286"/>
              <w:jc w:val="both"/>
              <w:rPr>
                <w:color w:val="000000" w:themeColor="text1"/>
                <w:lang w:val="uz-Cyrl-UZ" w:eastAsia="en-US"/>
              </w:rPr>
            </w:pPr>
            <w:r w:rsidRPr="001F40B4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 w:rsidR="001F40B4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1F40B4">
              <w:rPr>
                <w:color w:val="000000" w:themeColor="text1"/>
                <w:lang w:val="uz-Cyrl-UZ" w:eastAsia="en-US"/>
              </w:rPr>
              <w:t>(17 ёш</w:t>
            </w:r>
            <w:r w:rsidR="00C84982">
              <w:rPr>
                <w:color w:val="000000" w:themeColor="text1"/>
                <w:lang w:val="uz-Cyrl-UZ" w:eastAsia="en-US"/>
              </w:rPr>
              <w:t>дан</w:t>
            </w:r>
            <w:r w:rsidR="001F40B4">
              <w:rPr>
                <w:color w:val="000000" w:themeColor="text1"/>
                <w:lang w:val="uz-Cyrl-UZ" w:eastAsia="en-US"/>
              </w:rPr>
              <w:t>)</w:t>
            </w:r>
            <w:r w:rsidRPr="001F40B4">
              <w:rPr>
                <w:bCs/>
                <w:color w:val="000000" w:themeColor="text1"/>
                <w:lang w:val="uz-Cyrl-UZ" w:eastAsia="en-US"/>
              </w:rPr>
              <w:t>: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</w:p>
          <w:p w:rsidR="001F40B4" w:rsidRDefault="006F5D49" w:rsidP="001F40B4">
            <w:pPr>
              <w:tabs>
                <w:tab w:val="left" w:pos="284"/>
              </w:tabs>
              <w:spacing w:line="256" w:lineRule="auto"/>
              <w:ind w:firstLine="286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2 маротаба Ўзбекистон чемпионати </w:t>
            </w:r>
            <w:r w:rsidR="001F40B4">
              <w:rPr>
                <w:color w:val="000000" w:themeColor="text1"/>
                <w:lang w:val="uz-Cyrl-UZ" w:eastAsia="en-US"/>
              </w:rPr>
              <w:t>кубоги</w:t>
            </w:r>
            <w:r>
              <w:rPr>
                <w:color w:val="000000" w:themeColor="text1"/>
                <w:lang w:val="uz-Cyrl-UZ" w:eastAsia="en-US"/>
              </w:rPr>
              <w:t>да</w:t>
            </w:r>
            <w:r w:rsidR="001F40B4">
              <w:rPr>
                <w:color w:val="000000" w:themeColor="text1"/>
                <w:lang w:val="uz-Cyrl-UZ" w:eastAsia="en-US"/>
              </w:rPr>
              <w:t xml:space="preserve"> қизлар 52.0 ва ўғил болалар 54.0 балл тўплашлари;</w:t>
            </w:r>
          </w:p>
          <w:p w:rsidR="001F40B4" w:rsidRDefault="006F5D49" w:rsidP="001F40B4">
            <w:pPr>
              <w:tabs>
                <w:tab w:val="left" w:pos="284"/>
              </w:tabs>
              <w:spacing w:line="256" w:lineRule="auto"/>
              <w:ind w:firstLine="286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2 маротаба </w:t>
            </w:r>
            <w:r w:rsidR="001F40B4">
              <w:rPr>
                <w:color w:val="000000" w:themeColor="text1"/>
                <w:lang w:val="uz-Cyrl-UZ" w:eastAsia="en-US"/>
              </w:rPr>
              <w:t>FIG дастурига киритилган турнирларда иштирокчи давлатлар сони 10 тадан кам бўлмаган давлатлар орасида қизлар 52.0 ва ўғил боллар 54.0 балл тўплашлари керак.</w:t>
            </w:r>
          </w:p>
          <w:p w:rsidR="006F5D49" w:rsidRDefault="006F5D49" w:rsidP="00B96B18">
            <w:pPr>
              <w:spacing w:line="256" w:lineRule="auto"/>
              <w:rPr>
                <w:color w:val="000000" w:themeColor="text1"/>
                <w:sz w:val="12"/>
                <w:lang w:val="uz-Cyrl-UZ" w:eastAsia="en-US"/>
              </w:rPr>
            </w:pPr>
          </w:p>
          <w:p w:rsidR="006F5D49" w:rsidRDefault="006F5D49" w:rsidP="001F40B4">
            <w:pPr>
              <w:spacing w:line="256" w:lineRule="auto"/>
              <w:ind w:firstLine="328"/>
              <w:jc w:val="both"/>
              <w:rPr>
                <w:color w:val="000000" w:themeColor="text1"/>
                <w:lang w:val="uz-Cyrl-UZ" w:eastAsia="en-US"/>
              </w:rPr>
            </w:pPr>
            <w:r w:rsidRPr="001F40B4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 w:rsidR="001F40B4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1F40B4">
              <w:rPr>
                <w:color w:val="000000" w:themeColor="text1"/>
                <w:lang w:val="uz-Cyrl-UZ" w:eastAsia="en-US"/>
              </w:rPr>
              <w:t>(15-16 ёш тоифадаги спортчилар учун)</w:t>
            </w:r>
            <w:r w:rsidRPr="001F40B4">
              <w:rPr>
                <w:bCs/>
                <w:color w:val="000000" w:themeColor="text1"/>
                <w:lang w:val="uz-Cyrl-UZ" w:eastAsia="en-US"/>
              </w:rPr>
              <w:t>: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</w:p>
          <w:p w:rsidR="001F40B4" w:rsidRDefault="001F40B4" w:rsidP="001F40B4">
            <w:pPr>
              <w:spacing w:line="256" w:lineRule="auto"/>
              <w:ind w:firstLine="328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 маротаба Ўзбекистон чемпионати кубогида қизлар 92.0 ва ўғил болалар 95.0 балл тўплашлари;</w:t>
            </w:r>
          </w:p>
          <w:p w:rsidR="006F5D49" w:rsidRDefault="001F40B4" w:rsidP="001F40B4">
            <w:pPr>
              <w:tabs>
                <w:tab w:val="left" w:pos="284"/>
              </w:tabs>
              <w:spacing w:line="256" w:lineRule="auto"/>
              <w:ind w:firstLine="286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 маротаба FIG дастурига киритилган турнирларда иштирокчи давлатлар сони 10 тадан кам бўлмаган давлатлар орасида қизлар 92.0 ва ўғил боллар 95.0 балл тўплашлари керак.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Pr="001F40B4" w:rsidRDefault="006F5D49" w:rsidP="001F40B4">
            <w:pPr>
              <w:spacing w:line="256" w:lineRule="auto"/>
              <w:ind w:firstLine="356"/>
              <w:rPr>
                <w:color w:val="000000" w:themeColor="text1"/>
                <w:lang w:val="uz-Cyrl-UZ" w:eastAsia="en-US"/>
              </w:rPr>
            </w:pPr>
            <w:r w:rsidRPr="001F40B4">
              <w:rPr>
                <w:bCs/>
                <w:color w:val="000000" w:themeColor="text1"/>
                <w:lang w:val="uz-Cyrl-UZ" w:eastAsia="en-US"/>
              </w:rPr>
              <w:t>Акробатик йўлакчада сакраш</w:t>
            </w:r>
            <w:r w:rsidR="00C84982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C84982">
              <w:rPr>
                <w:color w:val="000000" w:themeColor="text1"/>
                <w:lang w:val="uz-Cyrl-UZ" w:eastAsia="en-US"/>
              </w:rPr>
              <w:t>(17 ёшдан)</w:t>
            </w:r>
            <w:r w:rsidRPr="001F40B4">
              <w:rPr>
                <w:bCs/>
                <w:color w:val="000000" w:themeColor="text1"/>
                <w:lang w:val="uz-Cyrl-UZ" w:eastAsia="en-US"/>
              </w:rPr>
              <w:t>:</w:t>
            </w:r>
          </w:p>
          <w:p w:rsidR="001F40B4" w:rsidRDefault="001F40B4" w:rsidP="001F40B4">
            <w:pPr>
              <w:tabs>
                <w:tab w:val="left" w:pos="284"/>
              </w:tabs>
              <w:spacing w:line="256" w:lineRule="auto"/>
              <w:ind w:firstLine="286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 маротаба Ўзбекистон чемпионати кубогида қизлар 43.0 ва ўғил болалар 45.0 балл тўплашлари;</w:t>
            </w:r>
          </w:p>
          <w:p w:rsidR="006F5D49" w:rsidRDefault="001F40B4" w:rsidP="00C84982">
            <w:pPr>
              <w:spacing w:line="256" w:lineRule="auto"/>
              <w:ind w:firstLine="286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 маротаба иштирокчи давлатлар сони 10 тадан кам бўлмаган давлатлар орасидаги мусобақаларда қизлар 43.0 ва ўғил боллар 45.0 балл тўплашлари керак.</w:t>
            </w:r>
          </w:p>
        </w:tc>
      </w:tr>
      <w:tr w:rsidR="006F5D49" w:rsidTr="001F40B4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5D49" w:rsidRDefault="006F5D49" w:rsidP="00B96B18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Ўзбекистон спорт усталигига номзод 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82" w:rsidRDefault="006F5D49" w:rsidP="00C84982">
            <w:pPr>
              <w:spacing w:line="256" w:lineRule="auto"/>
              <w:ind w:firstLine="370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1F40B4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 w:rsidR="001F40B4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1F40B4">
              <w:rPr>
                <w:color w:val="000000" w:themeColor="text1"/>
                <w:lang w:val="uz-Cyrl-UZ" w:eastAsia="en-US"/>
              </w:rPr>
              <w:t>(</w:t>
            </w:r>
            <w:r w:rsidR="001F40B4">
              <w:rPr>
                <w:bCs/>
                <w:color w:val="000000" w:themeColor="text1"/>
                <w:lang w:val="uz-Cyrl-UZ" w:eastAsia="en-US"/>
              </w:rPr>
              <w:t>12 ёшдан)</w:t>
            </w:r>
            <w:r w:rsidR="00C84982">
              <w:rPr>
                <w:bCs/>
                <w:color w:val="000000" w:themeColor="text1"/>
                <w:lang w:val="uz-Cyrl-UZ" w:eastAsia="en-US"/>
              </w:rPr>
              <w:t>:</w:t>
            </w:r>
          </w:p>
          <w:p w:rsidR="006F5D49" w:rsidRPr="00C84982" w:rsidRDefault="006F5D49" w:rsidP="00C84982">
            <w:pPr>
              <w:spacing w:line="256" w:lineRule="auto"/>
              <w:ind w:firstLine="370"/>
              <w:jc w:val="both"/>
              <w:rPr>
                <w:bCs/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 xml:space="preserve">Ўзбекистон чемпионати ёки </w:t>
            </w:r>
            <w:r w:rsidR="001F40B4">
              <w:rPr>
                <w:color w:val="000000" w:themeColor="text1"/>
                <w:lang w:val="uz-Cyrl-UZ" w:eastAsia="en-US"/>
              </w:rPr>
              <w:t>кубогида</w:t>
            </w:r>
            <w:r>
              <w:rPr>
                <w:color w:val="000000" w:themeColor="text1"/>
                <w:lang w:val="uz-Cyrl-UZ" w:eastAsia="en-US"/>
              </w:rPr>
              <w:t xml:space="preserve"> </w:t>
            </w:r>
            <w:r w:rsidR="001F40B4">
              <w:rPr>
                <w:color w:val="000000" w:themeColor="text1"/>
                <w:lang w:val="uz-Cyrl-UZ" w:eastAsia="en-US"/>
              </w:rPr>
              <w:t xml:space="preserve">қизлар </w:t>
            </w:r>
            <w:r w:rsidR="00C84982">
              <w:rPr>
                <w:color w:val="000000" w:themeColor="text1"/>
                <w:lang w:val="uz-Cyrl-UZ" w:eastAsia="en-US"/>
              </w:rPr>
              <w:t>80</w:t>
            </w:r>
            <w:r w:rsidR="001F40B4">
              <w:rPr>
                <w:color w:val="000000" w:themeColor="text1"/>
                <w:lang w:val="uz-Cyrl-UZ" w:eastAsia="en-US"/>
              </w:rPr>
              <w:t xml:space="preserve">.0 ва ўғил болалар </w:t>
            </w:r>
            <w:r w:rsidR="00C84982">
              <w:rPr>
                <w:color w:val="000000" w:themeColor="text1"/>
                <w:lang w:val="uz-Cyrl-UZ" w:eastAsia="en-US"/>
              </w:rPr>
              <w:t>8</w:t>
            </w:r>
            <w:r w:rsidR="001F40B4">
              <w:rPr>
                <w:color w:val="000000" w:themeColor="text1"/>
                <w:lang w:val="uz-Cyrl-UZ" w:eastAsia="en-US"/>
              </w:rPr>
              <w:t>5.0 балл тўплаш</w:t>
            </w:r>
            <w:r w:rsidR="00C84982">
              <w:rPr>
                <w:color w:val="000000" w:themeColor="text1"/>
                <w:lang w:val="uz-Cyrl-UZ" w:eastAsia="en-US"/>
              </w:rPr>
              <w:t>лари керак.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982" w:rsidRDefault="006F5D49" w:rsidP="00C84982">
            <w:pPr>
              <w:spacing w:line="256" w:lineRule="auto"/>
              <w:ind w:firstLine="356"/>
              <w:rPr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Акробатик йўлакчада сакраш:</w:t>
            </w:r>
            <w:r w:rsidRPr="00C84982">
              <w:rPr>
                <w:color w:val="000000" w:themeColor="text1"/>
                <w:lang w:val="uz-Cyrl-UZ" w:eastAsia="en-US"/>
              </w:rPr>
              <w:t xml:space="preserve"> </w:t>
            </w:r>
          </w:p>
          <w:p w:rsidR="006F5D49" w:rsidRDefault="00C84982" w:rsidP="00C84982">
            <w:pPr>
              <w:spacing w:line="256" w:lineRule="auto"/>
              <w:ind w:firstLine="356"/>
              <w:jc w:val="both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Ўзбекистон чемпионати ёки кубогида қизлар 40.0 ва ўғил болалар 42.0 балл тўплашлари керак.</w:t>
            </w:r>
          </w:p>
        </w:tc>
      </w:tr>
      <w:tr w:rsidR="006F5D49" w:rsidTr="001F40B4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5D49" w:rsidRDefault="006F5D49" w:rsidP="00C84982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Биринчи спорт разряди 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82" w:rsidRPr="00C84982" w:rsidRDefault="00C84982" w:rsidP="00C84982">
            <w:pPr>
              <w:spacing w:line="256" w:lineRule="auto"/>
              <w:ind w:firstLine="356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(9 ёшдан):</w:t>
            </w:r>
          </w:p>
          <w:p w:rsid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lastRenderedPageBreak/>
              <w:t xml:space="preserve">Қорақалпоғистон Республикаси, вилоятлар ва Тошкент шаҳар </w:t>
            </w:r>
            <w:r>
              <w:rPr>
                <w:color w:val="000000" w:themeColor="text1"/>
                <w:lang w:val="uz-Cyrl-UZ" w:eastAsia="en-US"/>
              </w:rPr>
              <w:t>чемпионати ёки кубогида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қизлар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76.0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78.0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  <w:p w:rsidR="00C84982" w:rsidRDefault="006F5D49" w:rsidP="00C84982">
            <w:pPr>
              <w:spacing w:line="256" w:lineRule="auto"/>
              <w:ind w:firstLine="356"/>
              <w:rPr>
                <w:b/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Акробатик йўлакчада сакраш</w:t>
            </w:r>
            <w:r w:rsidR="00C84982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C84982" w:rsidRPr="00C84982">
              <w:rPr>
                <w:bCs/>
                <w:color w:val="000000" w:themeColor="text1"/>
                <w:lang w:val="uz-Cyrl-UZ" w:eastAsia="en-US"/>
              </w:rPr>
              <w:t>(9 ёшдан)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:</w:t>
            </w: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 </w:t>
            </w:r>
          </w:p>
          <w:p w:rsidR="006F5D49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</w:t>
            </w:r>
            <w:r>
              <w:rPr>
                <w:color w:val="000000" w:themeColor="text1"/>
                <w:lang w:val="uz-Cyrl-UZ" w:eastAsia="en-US"/>
              </w:rPr>
              <w:t>чемпионати ёки кубогида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 қизлар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40.0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38.0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</w:tc>
      </w:tr>
      <w:tr w:rsidR="001F40B4" w:rsidTr="001F40B4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F40B4" w:rsidRDefault="001F40B4" w:rsidP="00C84982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lastRenderedPageBreak/>
              <w:t>Иккинчи спорт разряди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82" w:rsidRPr="00C84982" w:rsidRDefault="006F5D49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 w:rsidR="00C84982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C84982" w:rsidRPr="00C84982">
              <w:rPr>
                <w:bCs/>
                <w:color w:val="000000" w:themeColor="text1"/>
                <w:lang w:val="uz-Cyrl-UZ" w:eastAsia="en-US"/>
              </w:rPr>
              <w:t>(8 ёшдан)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: 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70.0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72.0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  <w:p w:rsidR="00C84982" w:rsidRPr="00C84982" w:rsidRDefault="006F5D49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Акробатик йўлакчада сакраш</w:t>
            </w:r>
            <w:r w:rsidR="00C84982"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="00C84982" w:rsidRPr="00C84982">
              <w:rPr>
                <w:bCs/>
                <w:color w:val="000000" w:themeColor="text1"/>
                <w:lang w:val="uz-Cyrl-UZ" w:eastAsia="en-US"/>
              </w:rPr>
              <w:t>(8 ёшдан)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: </w:t>
            </w:r>
          </w:p>
          <w:p w:rsidR="006F5D49" w:rsidRPr="00C84982" w:rsidRDefault="00C84982" w:rsidP="00C84982">
            <w:pPr>
              <w:spacing w:line="256" w:lineRule="auto"/>
              <w:ind w:firstLine="356"/>
              <w:jc w:val="both"/>
              <w:rPr>
                <w:b/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33.0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35.0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</w:tc>
      </w:tr>
      <w:tr w:rsidR="00C84982" w:rsidTr="00C84982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84982" w:rsidRDefault="00C84982" w:rsidP="00C84982">
            <w:pPr>
              <w:spacing w:line="256" w:lineRule="auto"/>
              <w:jc w:val="center"/>
              <w:rPr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Учинчи спорт разряди 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(</w:t>
            </w:r>
            <w:r>
              <w:rPr>
                <w:bCs/>
                <w:color w:val="000000" w:themeColor="text1"/>
                <w:lang w:val="uz-Cyrl-UZ" w:eastAsia="en-US"/>
              </w:rPr>
              <w:t>7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 ёшдан): 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64.0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66.0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Акробатик йўлакчада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(8 ёшдан): </w:t>
            </w:r>
          </w:p>
          <w:p w:rsidR="006F5D49" w:rsidRPr="00C84982" w:rsidRDefault="00C84982" w:rsidP="00B96B18">
            <w:pPr>
              <w:spacing w:line="256" w:lineRule="auto"/>
              <w:rPr>
                <w:b/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32.0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34.0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</w:tc>
      </w:tr>
      <w:tr w:rsidR="006F5D49" w:rsidTr="001F40B4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5D49" w:rsidRDefault="006F5D49" w:rsidP="00C84982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Ўсмирлар учун биринчи спорт разряди 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(5-6 ёшдан): 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24.0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Акробатик йўлакчада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(5-6 ёшдан): </w:t>
            </w:r>
          </w:p>
          <w:p w:rsidR="006F5D49" w:rsidRDefault="00C84982" w:rsidP="00C84982">
            <w:pPr>
              <w:pStyle w:val="a3"/>
              <w:spacing w:before="0" w:beforeAutospacing="0" w:after="0" w:afterAutospacing="0" w:line="256" w:lineRule="auto"/>
              <w:rPr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30.0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</w:tc>
      </w:tr>
      <w:tr w:rsidR="006F5D49" w:rsidTr="001F40B4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5D49" w:rsidRDefault="006F5D49" w:rsidP="00C84982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>Ўсмирлар учун иккинчи</w:t>
            </w:r>
            <w:r w:rsidR="00C84982">
              <w:rPr>
                <w:b/>
                <w:bCs/>
                <w:color w:val="000000" w:themeColor="text1"/>
                <w:lang w:val="uz-Cyrl-UZ" w:eastAsia="en-US"/>
              </w:rPr>
              <w:t xml:space="preserve"> спорт разряди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(5-6 ёшдан): 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22.0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Акробатик йўлакчада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(5-6 ёшдан): </w:t>
            </w:r>
          </w:p>
          <w:p w:rsidR="006F5D49" w:rsidRDefault="00C84982" w:rsidP="00C84982">
            <w:pPr>
              <w:pStyle w:val="a3"/>
              <w:spacing w:before="0" w:beforeAutospacing="0" w:after="0" w:afterAutospacing="0" w:line="256" w:lineRule="auto"/>
              <w:rPr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28.0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</w:tc>
      </w:tr>
      <w:tr w:rsidR="006F5D49" w:rsidTr="001F40B4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6F5D49" w:rsidRDefault="00C84982" w:rsidP="00C84982">
            <w:pPr>
              <w:spacing w:line="256" w:lineRule="auto"/>
              <w:jc w:val="center"/>
              <w:rPr>
                <w:b/>
                <w:bCs/>
                <w:color w:val="000000" w:themeColor="text1"/>
                <w:lang w:val="uz-Cyrl-UZ" w:eastAsia="en-US"/>
              </w:rPr>
            </w:pPr>
            <w:r>
              <w:rPr>
                <w:b/>
                <w:bCs/>
                <w:color w:val="000000" w:themeColor="text1"/>
                <w:lang w:val="uz-Cyrl-UZ" w:eastAsia="en-US"/>
              </w:rPr>
              <w:t xml:space="preserve">Ўсмирлар учун учинчи </w:t>
            </w:r>
            <w:r w:rsidR="006F5D49">
              <w:rPr>
                <w:b/>
                <w:bCs/>
                <w:color w:val="000000" w:themeColor="text1"/>
                <w:lang w:val="uz-Cyrl-UZ" w:eastAsia="en-US"/>
              </w:rPr>
              <w:t xml:space="preserve">спорт разряди </w:t>
            </w:r>
          </w:p>
        </w:tc>
      </w:tr>
      <w:tr w:rsidR="006F5D49" w:rsidRPr="00F409A8" w:rsidTr="00B96B18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D49" w:rsidRDefault="006F5D49" w:rsidP="00B96B18">
            <w:pPr>
              <w:spacing w:line="256" w:lineRule="auto"/>
              <w:rPr>
                <w:color w:val="000000" w:themeColor="text1"/>
                <w:lang w:val="uz-Cyrl-UZ" w:eastAsia="en-US"/>
              </w:rPr>
            </w:pPr>
            <w:r>
              <w:rPr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Батутда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(5-6 ёшдан): 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20.0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  <w:p w:rsidR="00C84982" w:rsidRPr="00C84982" w:rsidRDefault="00C84982" w:rsidP="00C84982">
            <w:pPr>
              <w:spacing w:line="256" w:lineRule="auto"/>
              <w:ind w:firstLine="356"/>
              <w:jc w:val="both"/>
              <w:rPr>
                <w:bCs/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>Акробатик йўлакчада сакраш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 xml:space="preserve">(5-6 ёшдан): </w:t>
            </w:r>
          </w:p>
          <w:p w:rsidR="006F5D49" w:rsidRDefault="00C84982" w:rsidP="00C84982">
            <w:pPr>
              <w:pStyle w:val="a3"/>
              <w:spacing w:before="0" w:beforeAutospacing="0" w:after="0" w:afterAutospacing="0" w:line="256" w:lineRule="auto"/>
              <w:rPr>
                <w:color w:val="000000" w:themeColor="text1"/>
                <w:lang w:val="uz-Cyrl-UZ" w:eastAsia="en-US"/>
              </w:rPr>
            </w:pPr>
            <w:r w:rsidRPr="00C84982">
              <w:rPr>
                <w:bCs/>
                <w:color w:val="000000" w:themeColor="text1"/>
                <w:lang w:val="uz-Cyrl-UZ" w:eastAsia="en-US"/>
              </w:rPr>
              <w:t xml:space="preserve">Қорақалпоғистон Республикаси, вилоятлар ва Тошкент шаҳар чемпионати ёки кубогида қизлар ва ўғил болалар </w:t>
            </w:r>
            <w:r>
              <w:rPr>
                <w:bCs/>
                <w:color w:val="000000" w:themeColor="text1"/>
                <w:lang w:val="uz-Cyrl-UZ" w:eastAsia="en-US"/>
              </w:rPr>
              <w:t xml:space="preserve">26.0 </w:t>
            </w:r>
            <w:r w:rsidRPr="00C84982">
              <w:rPr>
                <w:bCs/>
                <w:color w:val="000000" w:themeColor="text1"/>
                <w:lang w:val="uz-Cyrl-UZ" w:eastAsia="en-US"/>
              </w:rPr>
              <w:t>балл тўплашлари керак.</w:t>
            </w:r>
          </w:p>
        </w:tc>
      </w:tr>
    </w:tbl>
    <w:p w:rsidR="006F5D49" w:rsidRDefault="006F5D49" w:rsidP="006F5D49">
      <w:pPr>
        <w:rPr>
          <w:color w:val="000000" w:themeColor="text1"/>
          <w:lang w:val="uz-Cyrl-UZ"/>
        </w:rPr>
      </w:pPr>
    </w:p>
    <w:p w:rsidR="00BB11DB" w:rsidRDefault="00BB11DB" w:rsidP="00F409A8">
      <w:pPr>
        <w:tabs>
          <w:tab w:val="left" w:pos="5220"/>
        </w:tabs>
        <w:ind w:right="231" w:firstLine="567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Изоҳ:</w:t>
      </w:r>
      <w:bookmarkStart w:id="0" w:name="_GoBack"/>
      <w:bookmarkEnd w:id="0"/>
      <w:r>
        <w:rPr>
          <w:i/>
          <w:color w:val="000000" w:themeColor="text1"/>
          <w:lang w:val="uz-Cyrl-UZ"/>
        </w:rPr>
        <w:t xml:space="preserve">Трамполин </w:t>
      </w:r>
      <w:r w:rsidRPr="00A850CB">
        <w:rPr>
          <w:i/>
          <w:color w:val="000000" w:themeColor="text1"/>
          <w:lang w:val="uz-Cyrl-UZ"/>
        </w:rPr>
        <w:t>спорт турининг ягона спорт таснифи</w:t>
      </w:r>
      <w:r w:rsidR="003B72DD">
        <w:rPr>
          <w:i/>
          <w:color w:val="000000" w:themeColor="text1"/>
          <w:lang w:val="uz-Cyrl-UZ"/>
        </w:rPr>
        <w:t xml:space="preserve">га кўра, </w:t>
      </w:r>
      <w:r>
        <w:rPr>
          <w:i/>
          <w:color w:val="000000" w:themeColor="text1"/>
          <w:lang w:val="uz-Cyrl-UZ"/>
        </w:rPr>
        <w:t>Халқаро тоифадаги Ўзбекистон спорт устаси унвони ва Ўзбекистон спорт устаси унвони 16 ёшдан бошлаб бошлаб берилади.</w:t>
      </w:r>
    </w:p>
    <w:p w:rsidR="00BA77A1" w:rsidRPr="006F5D49" w:rsidRDefault="00BA77A1" w:rsidP="00BB11DB">
      <w:pPr>
        <w:ind w:hanging="70"/>
        <w:rPr>
          <w:lang w:val="uz-Cyrl-UZ"/>
        </w:rPr>
      </w:pPr>
    </w:p>
    <w:sectPr w:rsidR="00BA77A1" w:rsidRPr="006F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81"/>
    <w:rsid w:val="00043381"/>
    <w:rsid w:val="00170FA8"/>
    <w:rsid w:val="001F40B4"/>
    <w:rsid w:val="0027507C"/>
    <w:rsid w:val="00303351"/>
    <w:rsid w:val="003B72DD"/>
    <w:rsid w:val="003D40A9"/>
    <w:rsid w:val="006F5D49"/>
    <w:rsid w:val="00781B3E"/>
    <w:rsid w:val="00AE030F"/>
    <w:rsid w:val="00BA77A1"/>
    <w:rsid w:val="00BB11DB"/>
    <w:rsid w:val="00C21DC0"/>
    <w:rsid w:val="00C84982"/>
    <w:rsid w:val="00CF6B87"/>
    <w:rsid w:val="00F35FB5"/>
    <w:rsid w:val="00F4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B3C0C"/>
  <w15:chartTrackingRefBased/>
  <w15:docId w15:val="{2B64F9F5-56FF-4B01-97F4-46880BEB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D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5D49"/>
    <w:pPr>
      <w:spacing w:before="100" w:beforeAutospacing="1" w:after="100" w:afterAutospacing="1"/>
    </w:pPr>
    <w:rPr>
      <w:rFonts w:eastAsia="Times New Roman"/>
    </w:rPr>
  </w:style>
  <w:style w:type="character" w:styleId="a4">
    <w:name w:val="Hyperlink"/>
    <w:basedOn w:val="a0"/>
    <w:uiPriority w:val="99"/>
    <w:semiHidden/>
    <w:unhideWhenUsed/>
    <w:rsid w:val="003033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5</cp:revision>
  <dcterms:created xsi:type="dcterms:W3CDTF">2025-04-11T06:58:00Z</dcterms:created>
  <dcterms:modified xsi:type="dcterms:W3CDTF">2025-05-07T11:40:00Z</dcterms:modified>
</cp:coreProperties>
</file>